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A43E88">
        <w:rPr>
          <w:rFonts w:ascii="Times New Roman" w:eastAsia="Times New Roman" w:hAnsi="Times New Roman" w:cs="Times New Roman"/>
          <w:sz w:val="24"/>
          <w:szCs w:val="24"/>
          <w:lang w:val="sr-Latn-RS"/>
        </w:rPr>
        <w:t>285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-14</w:t>
      </w:r>
    </w:p>
    <w:p w:rsidR="008C4462" w:rsidRPr="008C4462" w:rsidRDefault="00003D6F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bookmarkStart w:id="0" w:name="_GoBack"/>
      <w:bookmarkEnd w:id="0"/>
      <w:r w:rsidR="002B634A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="008C4462" w:rsidRPr="008C446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2B634A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децембар</w:t>
      </w:r>
      <w:r w:rsidR="008C4462"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</w:t>
      </w:r>
      <w:r w:rsidR="008C4462"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79F1" w:rsidRDefault="00A979F1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979F1" w:rsidRPr="008C4462" w:rsidRDefault="00A979F1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A43E88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 w:rsidR="00A43E88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43E88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ГОДИНЕ</w:t>
      </w: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979F1" w:rsidRPr="008C4462" w:rsidRDefault="00A979F1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Седница је почела у 1</w:t>
      </w:r>
      <w:r w:rsidR="00994B9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и 1</w:t>
      </w:r>
      <w:r w:rsidR="00994B91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Зоран Пралица, Драгољуб Зиндовић, </w:t>
      </w:r>
      <w:r w:rsidR="00DE12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Драгомир Карић,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Владан Милошевић, Радмило Костић, Јелена Мијатовић, </w:t>
      </w:r>
      <w:r w:rsidR="00DE12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Александар Јовичић,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</w:t>
      </w:r>
      <w:r w:rsidR="00DE127E">
        <w:rPr>
          <w:rFonts w:ascii="Times New Roman" w:eastAsia="Times New Roman" w:hAnsi="Times New Roman" w:cs="Times New Roman"/>
          <w:sz w:val="24"/>
          <w:szCs w:val="24"/>
          <w:lang w:val="sr-Cyrl-RS"/>
        </w:rPr>
        <w:t>Пауљескић и Владимир Маринковић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EF736D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Динић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</w:t>
      </w:r>
      <w:r w:rsidR="00EF73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Новице Тончева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976F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Благоје Брадић (заменик члана Одбора Ивана Карића), </w:t>
      </w:r>
      <w:r w:rsidR="00EF736D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Јовановић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 </w:t>
      </w:r>
      <w:r w:rsidR="00EF736D">
        <w:rPr>
          <w:rFonts w:ascii="Times New Roman" w:eastAsia="Times New Roman" w:hAnsi="Times New Roman" w:cs="Times New Roman"/>
          <w:sz w:val="24"/>
          <w:szCs w:val="24"/>
          <w:lang w:val="sr-Cyrl-RS"/>
        </w:rPr>
        <w:t>Младена Грујића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EF73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F736D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Нада Лазић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 </w:t>
      </w:r>
      <w:r w:rsidR="00EF736D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Дејана Чапа).</w:t>
      </w: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Новица Тончев, Драган Шутановац, Иван Карић, </w:t>
      </w:r>
      <w:r w:rsidR="006F22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Младен Грујић,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Чапо и Енис Имамовић.</w:t>
      </w: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утврдио следећи</w:t>
      </w: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1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Разматрање </w:t>
      </w:r>
      <w:r w:rsidR="00BB190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Предлога Радне групе Одбора за утврђивање испуњености услова учесника јавног конкурса за избор председника и чланова Савета Комисије за заштиту конкуренције;</w:t>
      </w:r>
    </w:p>
    <w:p w:rsidR="00BB190B" w:rsidRDefault="00BB190B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190B" w:rsidRDefault="00BB190B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2. Утврђивање Листе кандидата за председника Комисије за заштиту конкуренције;</w:t>
      </w:r>
    </w:p>
    <w:p w:rsidR="00BB190B" w:rsidRDefault="00BB190B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190B" w:rsidRDefault="00BB190B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3. Утврђивање Листе кандидата за чланове Савета Комисије за заштиту конкуренције.</w:t>
      </w: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190B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  <w:t xml:space="preserve">Прва тачка дневног реда </w:t>
      </w:r>
      <w:r w:rsidR="00BB1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 w:rsidR="00BB190B" w:rsidRPr="0095798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Предлога Радне групе Одбора за утврђивање испуњености услова учесника јавног конкурса за избор председника и чланова Савета Комисије за заштиту конкуренције</w:t>
      </w:r>
    </w:p>
    <w:p w:rsidR="00C5093D" w:rsidRPr="00C5093D" w:rsidRDefault="00C5093D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148FD" w:rsidRDefault="0069544C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</w:t>
      </w:r>
      <w:r w:rsidR="004B5E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констатовао да је Радна група Одбора за утврђивање испуњености услова учесника јавног конкурса за избор председника и чланова Савета Комисије за заштиту конкуренције доставила Одбору Извештај са Предлогом закључка. </w:t>
      </w:r>
    </w:p>
    <w:p w:rsidR="001618FB" w:rsidRDefault="00DB7712" w:rsidP="001618FB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једногласно усвојио Предлог закључка Радне групе, тако да гласи: </w:t>
      </w:r>
    </w:p>
    <w:p w:rsidR="001618FB" w:rsidRPr="001618FB" w:rsidRDefault="001618FB" w:rsidP="001618FB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критеријума из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Закона о заштити конкуренције („Службени гласник РС“, бр. 51/09 и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95/13)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услова за избор из оглашеног јавног конкурса за избор председника и чланова Савета Комисије за заштиту конкуренције </w:t>
      </w:r>
      <w:r w:rsidRPr="0044189B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105</w:t>
      </w:r>
      <w:r w:rsidRPr="0044189B">
        <w:rPr>
          <w:rFonts w:ascii="Times New Roman" w:hAnsi="Times New Roman" w:cs="Times New Roman"/>
          <w:sz w:val="24"/>
          <w:szCs w:val="24"/>
        </w:rPr>
        <w:t>/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13 од 29. новембра 2013. године</w:t>
      </w:r>
      <w:r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и дневни лист „Политика“ од 27. новембра 2013. год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ине), обављеног разговора са учесницима јавног конкурса, у складу са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(„Службени гласник Р</w:t>
      </w:r>
      <w:r>
        <w:rPr>
          <w:rFonts w:ascii="Times New Roman" w:hAnsi="Times New Roman" w:cs="Times New Roman"/>
          <w:sz w:val="24"/>
          <w:szCs w:val="24"/>
          <w:lang w:val="sr-Cyrl-RS"/>
        </w:rPr>
        <w:t>С“, број 20/12-пречишћен текст) и поднете документације,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привреду, регионални развој, трговину, туризам и енергетику, на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дници одржаној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 октобра 2014.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донео је </w:t>
      </w:r>
    </w:p>
    <w:p w:rsidR="001618FB" w:rsidRDefault="001618FB" w:rsidP="0016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8FB" w:rsidRDefault="001618FB" w:rsidP="001618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8FB" w:rsidRDefault="001618FB" w:rsidP="0016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 А К Љ У Ч А К</w:t>
      </w:r>
    </w:p>
    <w:p w:rsidR="001618FB" w:rsidRDefault="001618FB" w:rsidP="0016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8FB" w:rsidRPr="00705654" w:rsidRDefault="001618FB" w:rsidP="0016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18FB" w:rsidRDefault="001618FB" w:rsidP="001618FB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Pr="00421621">
        <w:rPr>
          <w:rFonts w:ascii="Times New Roman" w:hAnsi="Times New Roman" w:cs="Times New Roman"/>
          <w:sz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lang w:val="sr-Cyrl-RS"/>
        </w:rPr>
        <w:t>Сви учесници оглашеног јавног конкурса за избор председника и чланова Савета Комисије за заштиту конкуренције су благовремено поднели потпуну документацију и испуњавају критеријуме и услове из Закона о заштити конкуренције и оглашеног јавног конкурса.</w:t>
      </w:r>
    </w:p>
    <w:p w:rsidR="001618FB" w:rsidRDefault="001618FB" w:rsidP="001618FB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</w:p>
    <w:p w:rsidR="001618FB" w:rsidRDefault="001618FB" w:rsidP="001618F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О б р а з л о ж е њ е</w:t>
      </w:r>
    </w:p>
    <w:p w:rsidR="001618FB" w:rsidRDefault="001618FB" w:rsidP="001618F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</w:p>
    <w:p w:rsidR="001618FB" w:rsidRDefault="001618FB" w:rsidP="001618F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RS"/>
        </w:rPr>
      </w:pPr>
    </w:p>
    <w:p w:rsidR="001618FB" w:rsidRPr="00425502" w:rsidRDefault="001618FB" w:rsidP="001618FB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  <w:t xml:space="preserve">Одбор за привреду, регионални развој, трговину, туризам и енергетику, на седмој седници, одржаној 19. и 24. јуна и 1. јула 2014. године, једногласно је одлучио да образује Радну групу 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утврђивање испуњености услова учесника јавног конкурса за избор председника и чланова Савета Комисије за заштиту конкуренције, у саставу Зоран Пралица, председник, Јелена Мијатовић и Иван Бауер, чланови Радне групе. Задатак Радне групе је да прегледа оригиналну документацију добијену од стране учесника јавног конкурса и да, на основу прегледане документације и обављеног разговора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седници Одбора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учесницима јавног конкурса,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утврди и </w:t>
      </w:r>
      <w:r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предложи Одбору ко од учесника јавног конкурса испуњава критеријуме и услове из Закона о заштити конкуренције и оглашеног јавног конкурса. </w:t>
      </w:r>
    </w:p>
    <w:p w:rsidR="004B5E85" w:rsidRDefault="001618FB" w:rsidP="001618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  <w:t xml:space="preserve">На седници Радне групе, одржаној 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  <w:lang w:val="sr-Cyrl-RS"/>
        </w:rPr>
        <w:t>. октобра 2014. године, чланови Радне групе су прегледали оригиналну документацију добијену од стране учесника јавног конкурса и</w:t>
      </w:r>
      <w:r>
        <w:rPr>
          <w:rFonts w:ascii="Times New Roman" w:hAnsi="Times New Roman" w:cs="Times New Roman"/>
          <w:sz w:val="24"/>
          <w:lang w:val="sr-Latn-RS"/>
        </w:rPr>
        <w:t>,</w:t>
      </w:r>
      <w:r>
        <w:rPr>
          <w:rFonts w:ascii="Times New Roman" w:hAnsi="Times New Roman" w:cs="Times New Roman"/>
          <w:sz w:val="24"/>
          <w:lang w:val="sr-Cyrl-RS"/>
        </w:rPr>
        <w:t xml:space="preserve"> на основу прегледане документације и обављеног разговора на седници Одбора са учесницима јавног конкурса, констатовали да су сви учесници благовремено доставили потпуну документацију и да испуњавају критеријуме и услове из Закона о заштити конкуренције и оглашеног јавног конкурса.“</w:t>
      </w:r>
    </w:p>
    <w:p w:rsidR="00C148FD" w:rsidRPr="00A364D0" w:rsidRDefault="00C148FD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B190B" w:rsidRDefault="00BB190B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B190B" w:rsidRDefault="00BB190B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BB1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Друга тачка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дневног реда</w:t>
      </w:r>
      <w:r w:rsidRPr="00BB19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B190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Утврђивање Листе кандидата за председника Комисије за заштиту конкуренције</w:t>
      </w:r>
    </w:p>
    <w:p w:rsidR="00E51440" w:rsidRDefault="00E51440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5144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утврдио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Листу кандидата за председника Комисије за заштиту конкуренције и </w:t>
      </w:r>
      <w:r w:rsidR="00567DD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разматрање и одлучивање Народној скупштини.</w:t>
      </w:r>
    </w:p>
    <w:p w:rsidR="004C54CC" w:rsidRDefault="004C54CC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дискусији, постављена су и разјашњена питања у вези процедуре за утврђивање листа кандидата за председника и чланове Савета Комисије за заштиту конкуренције, која се односе пре свега на гласање чланова Одбора и могући број кандидата које Одбор може да предложи.</w:t>
      </w:r>
      <w:r w:rsidR="009400D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D72AD" w:rsidRDefault="004C54CC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00FCA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 посланик Ивана Динић је предложила да Одбор изабере доц. др Милоја Обрадовића за кандидата за председника К</w:t>
      </w:r>
      <w:r w:rsidR="00E6224E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 за заштиту конкуренције и дала образложење.</w:t>
      </w:r>
      <w:r w:rsidR="006F0A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D72AD" w:rsidRPr="002D0590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Истакла је</w:t>
      </w:r>
      <w:r w:rsidR="002D05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доц. др Милоје Обрадовић доктор економских наука</w:t>
      </w:r>
      <w:r w:rsidR="003D52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05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Изабран је у звање доцента за ужу научну област за економију и финансије и стални је судски вештак за економско-финансијску област. Радио је у Скупштини града Београда, Министарству просвете и спорта и ЈП „Службени гласник“. Тренутно ради на </w:t>
      </w:r>
      <w:r w:rsidR="003D52D2">
        <w:rPr>
          <w:rFonts w:ascii="Times New Roman" w:eastAsia="Times New Roman" w:hAnsi="Times New Roman" w:cs="Times New Roman"/>
          <w:sz w:val="24"/>
          <w:szCs w:val="24"/>
          <w:lang w:val="sr-Cyrl-RS"/>
        </w:rPr>
        <w:t>Ф</w:t>
      </w:r>
      <w:r w:rsidR="002D05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акултету </w:t>
      </w:r>
      <w:r w:rsidR="003D52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инжењерски менаџмент Београд, </w:t>
      </w:r>
      <w:r w:rsidR="002D05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професор на основним и мастер студијама. </w:t>
      </w:r>
      <w:r w:rsidR="000E388D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2D05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редложени кандидат, својим квалификацијама, испуњава </w:t>
      </w:r>
      <w:r w:rsidR="000E38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све </w:t>
      </w:r>
      <w:r w:rsidR="002D0590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услове за председника Комисије за заштиту конкуренције.</w:t>
      </w:r>
    </w:p>
    <w:p w:rsidR="00C87513" w:rsidRDefault="00C87513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00DE" w:rsidRDefault="009400DE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У дискусији </w:t>
      </w:r>
      <w:r w:rsidR="00A364D0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учествовал</w:t>
      </w:r>
      <w:r w:rsidR="00A364D0">
        <w:rPr>
          <w:rFonts w:ascii="Times New Roman" w:eastAsia="Times New Roman" w:hAnsi="Times New Roman" w:cs="Times New Roman"/>
          <w:sz w:val="24"/>
          <w:szCs w:val="24"/>
          <w:lang w:val="sr-Cyrl-RS"/>
        </w:rPr>
        <w:t>и Александра Томић, Благоје Брадић, Зоран Пралица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Ивана Динић.</w:t>
      </w:r>
    </w:p>
    <w:p w:rsidR="0032574E" w:rsidRDefault="0032574E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4959" w:rsidRDefault="00714959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 констатовао да је за место председника Комисије за заштиту конкуренције пријављено 13 уч</w:t>
      </w:r>
      <w:r w:rsidR="00F912E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сника јавног конкурса.</w:t>
      </w:r>
    </w:p>
    <w:p w:rsidR="00714959" w:rsidRDefault="00714959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E6F3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гласао појединачно о свим учесницима јавног конкурса који су конкурисали за место председника Комисије за заштиту конкуренције, по азбучном реду.</w:t>
      </w:r>
      <w:r w:rsidR="006C1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72587" w:rsidRDefault="00672587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Приликом гласања за избор кандидата за председника Комисије за заштиту конкуренције, доц. др Милоје Обрадовић је добио 12 гласова „за“, проф. др Стеван Лилић и Инга Шупут Ђурић су добили по један глас „за“, док остали учесници</w:t>
      </w:r>
      <w:r w:rsidR="00675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јавног конкурса нису добили 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један глас „за“.</w:t>
      </w:r>
    </w:p>
    <w:p w:rsidR="00E13FC0" w:rsidRPr="00E51440" w:rsidRDefault="00E13FC0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 Одбора је констатовао да је, са 12 гласова „за“</w:t>
      </w:r>
      <w:r w:rsidR="00DA15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двоје није гласало, </w:t>
      </w:r>
      <w:r w:rsidR="00743FAE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учесник јавног конкурса доц. др Милоје Обрадовић једини добио потребан број гласова и да је изабран за кандидата за председника Комисије за заштиту конкуренције.</w:t>
      </w:r>
    </w:p>
    <w:p w:rsidR="00912902" w:rsidRPr="0044189B" w:rsidRDefault="00567DDE" w:rsidP="0091290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91290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23. ст. </w:t>
      </w:r>
      <w:r w:rsidR="00912902" w:rsidRPr="0044189B">
        <w:rPr>
          <w:rFonts w:ascii="Times New Roman" w:hAnsi="Times New Roman" w:cs="Times New Roman"/>
          <w:sz w:val="24"/>
          <w:szCs w:val="24"/>
        </w:rPr>
        <w:t>3</w:t>
      </w:r>
      <w:r w:rsidR="0091290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912902" w:rsidRPr="0044189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="0091290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902" w:rsidRPr="0044189B">
        <w:rPr>
          <w:rFonts w:ascii="Times New Roman" w:hAnsi="Times New Roman" w:cs="Times New Roman"/>
          <w:sz w:val="24"/>
          <w:szCs w:val="24"/>
        </w:rPr>
        <w:t>4</w:t>
      </w:r>
      <w:r w:rsidR="00912902" w:rsidRPr="0044189B">
        <w:rPr>
          <w:rFonts w:ascii="Times New Roman" w:hAnsi="Times New Roman" w:cs="Times New Roman"/>
          <w:sz w:val="24"/>
          <w:szCs w:val="24"/>
          <w:lang w:val="sr-Cyrl-RS"/>
        </w:rPr>
        <w:t>. Закона о заштити конкуренције („Службени гласник РС“, бр. 51/09 и</w:t>
      </w:r>
      <w:r w:rsidR="00912902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912902" w:rsidRPr="0044189B">
        <w:rPr>
          <w:rFonts w:ascii="Times New Roman" w:hAnsi="Times New Roman" w:cs="Times New Roman"/>
          <w:sz w:val="24"/>
          <w:szCs w:val="24"/>
          <w:lang w:val="sr-Cyrl-RS"/>
        </w:rPr>
        <w:t>95/13) и члана</w:t>
      </w:r>
      <w:r w:rsidR="00912902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91290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Пословника Народне скупштине („Службени гласник РС“, број 20/12-пречишћен текст), Одбор за привреду, регионални развој, трговину, туризам и енергетику, утврдио је </w:t>
      </w:r>
      <w:r w:rsidR="00912902" w:rsidRPr="004B14BE">
        <w:rPr>
          <w:rFonts w:ascii="Times New Roman" w:hAnsi="Times New Roman" w:cs="Times New Roman"/>
          <w:sz w:val="24"/>
          <w:szCs w:val="24"/>
          <w:lang w:val="sr-Cyrl-RS"/>
        </w:rPr>
        <w:t>Листу кандидата за председника Комисије за заштиту конкуренције</w:t>
      </w:r>
      <w:r w:rsidR="0091290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коју </w:t>
      </w:r>
      <w:r w:rsidR="001811E4">
        <w:rPr>
          <w:rFonts w:ascii="Times New Roman" w:hAnsi="Times New Roman" w:cs="Times New Roman"/>
          <w:sz w:val="24"/>
          <w:szCs w:val="24"/>
          <w:lang w:val="sr-Cyrl-RS"/>
        </w:rPr>
        <w:t xml:space="preserve">је поднео, са биографијом, </w:t>
      </w:r>
      <w:r w:rsidR="00912902" w:rsidRPr="0044189B">
        <w:rPr>
          <w:rFonts w:ascii="Times New Roman" w:hAnsi="Times New Roman" w:cs="Times New Roman"/>
          <w:sz w:val="24"/>
          <w:szCs w:val="24"/>
          <w:lang w:val="sr-Cyrl-RS"/>
        </w:rPr>
        <w:t>Народној скупштини на разматрање и одлучивање</w:t>
      </w:r>
      <w:r w:rsidR="008D4DFD">
        <w:rPr>
          <w:rFonts w:ascii="Times New Roman" w:hAnsi="Times New Roman" w:cs="Times New Roman"/>
          <w:sz w:val="24"/>
          <w:szCs w:val="24"/>
          <w:lang w:val="sr-Cyrl-RS"/>
        </w:rPr>
        <w:t xml:space="preserve">, у следећем тексту: </w:t>
      </w:r>
    </w:p>
    <w:p w:rsidR="00912902" w:rsidRDefault="00912902" w:rsidP="0091290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81F62" w:rsidRDefault="00081F62" w:rsidP="00081F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2CD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23. ст. </w:t>
      </w:r>
      <w:r w:rsidRPr="0044189B">
        <w:rPr>
          <w:rFonts w:ascii="Times New Roman" w:hAnsi="Times New Roman" w:cs="Times New Roman"/>
          <w:sz w:val="24"/>
          <w:szCs w:val="24"/>
        </w:rPr>
        <w:t>3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44189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</w:rPr>
        <w:t>4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 Закона о заштити конкуренције („Службени гласник РС“, бр. 51/09 и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95/13) и члана</w:t>
      </w:r>
      <w:r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Пословника Народне скупштине („Службени гласник РС“, број 20/12-пречишћен текст), Одбор за привреду, регионални развој, трговину, туризам и енергетику је, у својству овлашћеног предлагача, на седници одржаној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 октобра 2014. године одлучио да Народној скупштини поднесе</w:t>
      </w:r>
    </w:p>
    <w:p w:rsidR="00081F62" w:rsidRPr="0044189B" w:rsidRDefault="00081F62" w:rsidP="0008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F62" w:rsidRPr="0044189B" w:rsidRDefault="00081F62" w:rsidP="00081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ЛИСТУ КАНДИДАТА </w:t>
      </w:r>
    </w:p>
    <w:p w:rsidR="00CD03B8" w:rsidRPr="0044189B" w:rsidRDefault="00081F62" w:rsidP="00CD0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>ЗА ПРЕДСЕДНИКА КОМИСИЈЕ ЗА ЗАШТИТУ КОНКУРЕНЦИЈЕ</w:t>
      </w:r>
    </w:p>
    <w:p w:rsidR="00081F62" w:rsidRPr="0044189B" w:rsidRDefault="00081F62" w:rsidP="0008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F62" w:rsidRPr="0044189B" w:rsidRDefault="00081F62" w:rsidP="0008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200E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Утврђује се листа од једног кандидата за председника Комисије за заштиту конкуренције. Кандидат за избор председника Комисије за заштиту конкуренције, на период од пет година, је:</w:t>
      </w:r>
    </w:p>
    <w:p w:rsidR="00081F62" w:rsidRPr="0044189B" w:rsidRDefault="00081F62" w:rsidP="0008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F62" w:rsidRPr="0044189B" w:rsidRDefault="00997D01" w:rsidP="00081F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доц. др Милоје Обрадовић</w:t>
      </w:r>
      <w:r w:rsidR="00C5093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1F62" w:rsidRDefault="00081F62" w:rsidP="0008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03B8" w:rsidRPr="0044189B" w:rsidRDefault="00CD03B8" w:rsidP="0008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F62" w:rsidRDefault="00081F62" w:rsidP="00081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081F62" w:rsidRPr="0044189B" w:rsidRDefault="00081F62" w:rsidP="00081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F62" w:rsidRPr="0044189B" w:rsidRDefault="00081F62" w:rsidP="00081F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81F62" w:rsidRPr="0044189B" w:rsidRDefault="00081F62" w:rsidP="00081F62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441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2</w:t>
      </w:r>
      <w:r w:rsidRPr="0044189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189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Закона о изменама и допунама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Pr="0044189B">
        <w:rPr>
          <w:rFonts w:ascii="Times New Roman" w:hAnsi="Times New Roman" w:cs="Times New Roman"/>
          <w:sz w:val="24"/>
          <w:szCs w:val="24"/>
        </w:rPr>
        <w:t>/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44189B">
        <w:rPr>
          <w:rFonts w:ascii="Times New Roman" w:hAnsi="Times New Roman" w:cs="Times New Roman"/>
          <w:sz w:val="24"/>
          <w:szCs w:val="24"/>
        </w:rPr>
        <w:t xml:space="preserve">), </w:t>
      </w:r>
      <w:r w:rsidRPr="0044189B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редседник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огла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сио је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105</w:t>
      </w:r>
      <w:r w:rsidRPr="0044189B">
        <w:rPr>
          <w:rFonts w:ascii="Times New Roman" w:hAnsi="Times New Roman" w:cs="Times New Roman"/>
          <w:sz w:val="24"/>
          <w:szCs w:val="24"/>
        </w:rPr>
        <w:t>/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13 од 29. новембра 2013. године</w:t>
      </w:r>
      <w:r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и дневни лист „Политика“ од 27. новембра 2013. године).</w:t>
      </w:r>
    </w:p>
    <w:p w:rsidR="00081F62" w:rsidRPr="0044189B" w:rsidRDefault="00081F62" w:rsidP="00081F62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угледних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стручњака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економије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десет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релевантног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стручног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остварили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значајне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признате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праксу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релевантној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европског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уживају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углед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објективне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непристрасне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У саставу Савета Комисије, укључујући и председника Комисије, морају бити заступљени стручњаци из обе релевантне области, са најмање два представника.</w:t>
      </w:r>
    </w:p>
    <w:p w:rsidR="00081F62" w:rsidRPr="0044189B" w:rsidRDefault="00081F62" w:rsidP="00081F62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На основу члана 23. Закона о заштити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разрешава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Народна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081F62" w:rsidRPr="0044189B" w:rsidRDefault="00081F62" w:rsidP="00081F62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44189B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одвојене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садрже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двоструко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F62" w:rsidRPr="0044189B" w:rsidRDefault="00081F62" w:rsidP="00081F62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Комисије,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добију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свакој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односно први наредни кандидат или кандидати на листи за чланове Савета Комисије одговарајуће струке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економије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испуњења услова да буду заступљени стручњаци из обе релевнтне области са најмање два представника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1F62" w:rsidRDefault="00081F62" w:rsidP="00081F62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4189B"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конкурише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и ако буде изабрано са листе за председника Комисије неће се узети у обзир резултати гласања за то лице на другој листи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1F62" w:rsidRDefault="00081F62" w:rsidP="00081F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1F62" w:rsidRPr="0044189B" w:rsidRDefault="00081F62" w:rsidP="00081F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се бира на мандат од пет година, са могућношћу поновног избора.</w:t>
      </w:r>
    </w:p>
    <w:p w:rsidR="00081F62" w:rsidRDefault="00081F62" w:rsidP="00081F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203. Пословника Народне скупштине, Одбор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за привреду, регионални развој, трговину, туризам и енергетику, на седници одржаној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224D8D">
        <w:rPr>
          <w:rFonts w:ascii="Times New Roman" w:hAnsi="Times New Roman" w:cs="Times New Roman"/>
          <w:sz w:val="24"/>
          <w:szCs w:val="24"/>
          <w:lang w:val="sr-Cyrl-RS"/>
        </w:rPr>
        <w:t xml:space="preserve">19. и 24. јуна и 1. јула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2014. 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обавио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разговор са свим учесницима јавног конкурса за избор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 Одбор је констатовао да је поднето 13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пријава по оглашеном јавном конкурсу за избор председника Комисије за заштиту конкуренције.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81F62" w:rsidRDefault="00081F62" w:rsidP="00081F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енергетику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на седници одржаној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. октобра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2014.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основу критеријума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утврђених Законом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 заштити конкуренције, услова за избор из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оглашеног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јавног конкурса, поднете документације пријављених учесника и обављеног разговора са учесницима јавног конкурса, одлучио да напред наведени учесник јавног конкурса буде кандидат за председника Комисије за заштиту конкуренције.</w:t>
      </w:r>
      <w:r w:rsidR="009512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</w:p>
    <w:p w:rsidR="00951227" w:rsidRPr="00951227" w:rsidRDefault="00951227" w:rsidP="00081F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12902" w:rsidRPr="0044189B" w:rsidRDefault="008D4DFD" w:rsidP="00F8141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За представника предлагача на седници Народне скупштине одређена је  Александра Томић, председник Одбора.</w:t>
      </w:r>
    </w:p>
    <w:p w:rsidR="00BB190B" w:rsidRPr="00F67245" w:rsidRDefault="00BB190B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190B" w:rsidRDefault="00BB190B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BB190B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Трећа тачка дневног реда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– Утврђивање Листе кандидата за чланове Савета Комисије за заштиту конкуренције</w:t>
      </w:r>
    </w:p>
    <w:p w:rsidR="00C87513" w:rsidRDefault="00C87513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87513" w:rsidRDefault="00C87513" w:rsidP="00C875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5144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утврдио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Листу кандидата за </w:t>
      </w:r>
      <w:r w:rsidR="00F77BB0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чланове Савета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заштиту конкуренције и поднео на разматрање и одлучивање Народној скупштини.</w:t>
      </w:r>
    </w:p>
    <w:p w:rsidR="00CD03B8" w:rsidRPr="00C268FB" w:rsidRDefault="00C87513" w:rsidP="00C875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BB0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Pr="006462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Народни посланик </w:t>
      </w:r>
      <w:r w:rsidR="00646271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Пралица</w:t>
      </w:r>
      <w:r w:rsidRPr="006462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предложи</w:t>
      </w:r>
      <w:r w:rsidR="00646271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6462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Одбор изабере </w:t>
      </w:r>
      <w:r w:rsidR="009D43EF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Марка Обрадовића</w:t>
      </w:r>
      <w:r w:rsidRPr="006462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кандидата за </w:t>
      </w:r>
      <w:r w:rsidR="009D43EF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 Савета</w:t>
      </w:r>
      <w:r w:rsidRPr="006462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заштиту конкуренције и да</w:t>
      </w:r>
      <w:r w:rsidR="009D43E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6462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образложење.</w:t>
      </w:r>
      <w:r w:rsidR="004F7F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68FB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Томић, председник Одбора, је истакла да Марко Обрадовић има радно искуство у</w:t>
      </w:r>
      <w:r w:rsidR="00CA4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компанији</w:t>
      </w:r>
      <w:r w:rsidR="00C268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C268FB">
        <w:rPr>
          <w:rFonts w:ascii="Times New Roman" w:eastAsia="Times New Roman" w:hAnsi="Times New Roman" w:cs="Times New Roman"/>
          <w:sz w:val="24"/>
          <w:szCs w:val="24"/>
        </w:rPr>
        <w:t>Horvat</w:t>
      </w:r>
      <w:proofErr w:type="spellEnd"/>
      <w:r w:rsidR="00C268FB">
        <w:rPr>
          <w:rFonts w:ascii="Times New Roman" w:eastAsia="Times New Roman" w:hAnsi="Times New Roman" w:cs="Times New Roman"/>
          <w:sz w:val="24"/>
          <w:szCs w:val="24"/>
        </w:rPr>
        <w:t xml:space="preserve"> HTL</w:t>
      </w:r>
      <w:r w:rsidR="00C268FB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CA4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</w:t>
      </w:r>
      <w:r w:rsidR="006800AA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радном месту менаџер пројекта, експерт-аналитичар тржишта</w:t>
      </w:r>
      <w:r w:rsidR="00CA4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Као експерт, сарађивао је са Центром за европске политике и Центром за јавну политику. Био је асистент на предмету </w:t>
      </w:r>
      <w:r w:rsidR="006800AA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CA47A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тратегиј</w:t>
      </w:r>
      <w:r w:rsidR="006800A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A47A7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конкуренциј</w:t>
      </w:r>
      <w:r w:rsidR="006800A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A4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регулацију тржишта, на Универзитету Харвард Кенеди. Радио је на месту заменика шефа Кабинета председника Владе Републике Србије, као и Комисији за хартије од вредности, у Одељењу за анализу, развој и међународну сарадњу</w:t>
      </w:r>
      <w:r w:rsidR="004B3B3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A4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Стекао је искуство и у раду Савезне Владе </w:t>
      </w:r>
      <w:r w:rsidR="000E099F">
        <w:rPr>
          <w:rFonts w:ascii="Times New Roman" w:eastAsia="Times New Roman" w:hAnsi="Times New Roman" w:cs="Times New Roman"/>
          <w:sz w:val="24"/>
          <w:szCs w:val="24"/>
          <w:lang w:val="sr-Cyrl-RS"/>
        </w:rPr>
        <w:t>СР</w:t>
      </w:r>
      <w:r w:rsidR="00CA4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Југославије. Поред Економског факултета, стекао је образовање и на Универзитету Харвард. Сматра да, као неко ко има искуства са овом темом, заслужује да буде изабран за члана Савета Комисије за заштиту конкуренције.</w:t>
      </w:r>
    </w:p>
    <w:p w:rsidR="0076473A" w:rsidRDefault="00646271" w:rsidP="00C875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Народни посланик Оливера Пауљескић је предложила</w:t>
      </w:r>
      <w:r w:rsidR="009D4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Одбор изабере Ивана Угрина за кандидата за члана Савета Комисије за заштиту конкуренције и дала образложење.</w:t>
      </w:r>
      <w:r w:rsidR="004E14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6473A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Истакла је</w:t>
      </w:r>
      <w:r w:rsidR="00764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Иван Угрин, дипломирани правник из Београда, стекао искуство на пословима у </w:t>
      </w:r>
      <w:r w:rsidR="00025222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764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ореској управи, као </w:t>
      </w:r>
      <w:r w:rsidR="00035423">
        <w:rPr>
          <w:rFonts w:ascii="Times New Roman" w:eastAsia="Times New Roman" w:hAnsi="Times New Roman" w:cs="Times New Roman"/>
          <w:sz w:val="24"/>
          <w:szCs w:val="24"/>
          <w:lang w:val="sr-Cyrl-RS"/>
        </w:rPr>
        <w:t>инспектор финансијске полиције</w:t>
      </w:r>
      <w:r w:rsidR="00764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35423">
        <w:rPr>
          <w:rFonts w:ascii="Times New Roman" w:eastAsia="Times New Roman" w:hAnsi="Times New Roman" w:cs="Times New Roman"/>
          <w:sz w:val="24"/>
          <w:szCs w:val="24"/>
          <w:lang w:val="sr-Cyrl-RS"/>
        </w:rPr>
        <w:t>где је после неколико година именован за</w:t>
      </w:r>
      <w:r w:rsidR="00764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начелник</w:t>
      </w:r>
      <w:r w:rsidR="0003542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64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Одељења финансијске полиције. 2010. године, изабран је за члана Савет</w:t>
      </w:r>
      <w:r w:rsidR="004F7FF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64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заштиту конкуренције, а по овлашћењу вршио је функцију председника Комисије за заштиту конкуренције. Сматра да је искусан и да би савесно обављао функцију члана Савета Комисије за заштиту конкуренције.</w:t>
      </w:r>
    </w:p>
    <w:p w:rsidR="00AC1B26" w:rsidRDefault="00646271" w:rsidP="00C875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Народни посланик Јелена Мијатовић је предложила</w:t>
      </w:r>
      <w:r w:rsidR="009D4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Одбор изабере др Вељка Милутиновића за кандидата за члана Савета Комисије за заштиту конкуренције и дала образложење.</w:t>
      </w:r>
      <w:r w:rsidR="004E14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6473A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Истакла је</w:t>
      </w:r>
      <w:r w:rsidR="007647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др Вељко Милутиновић, завршио Правни факултет у </w:t>
      </w:r>
      <w:r w:rsidR="00A97F60"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Великој Британији. М</w:t>
      </w:r>
      <w:r w:rsidR="0076473A">
        <w:rPr>
          <w:rFonts w:ascii="Times New Roman" w:eastAsia="Times New Roman" w:hAnsi="Times New Roman" w:cs="Times New Roman"/>
          <w:sz w:val="24"/>
          <w:szCs w:val="24"/>
          <w:lang w:val="sr-Cyrl-RS"/>
        </w:rPr>
        <w:t>агист</w:t>
      </w:r>
      <w:r w:rsidR="00A97F60">
        <w:rPr>
          <w:rFonts w:ascii="Times New Roman" w:eastAsia="Times New Roman" w:hAnsi="Times New Roman" w:cs="Times New Roman"/>
          <w:sz w:val="24"/>
          <w:szCs w:val="24"/>
          <w:lang w:val="sr-Cyrl-RS"/>
        </w:rPr>
        <w:t>рирао је на теми која обухвата област права конкуренције Европске уније и људских права. На тему</w:t>
      </w:r>
      <w:r w:rsidR="00C87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права конкуренције Е</w:t>
      </w:r>
      <w:r w:rsidR="007719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вропске </w:t>
      </w:r>
      <w:r w:rsidR="00A72A07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7719DC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 w:rsidR="00A97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докторирао на Европском институту у Фиренци. Био је постдокторски стипендиста при Центру „Роберт Шуман“ за напредно истраживање у Фиренци, на тему „Повлачење црте између права конкуренције и регулаторног права, фактор времена и принцип лекс специалис“. </w:t>
      </w:r>
      <w:r w:rsidR="00A97F60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Радио је као сарадник аустријске адвокатске канцеларије</w:t>
      </w:r>
      <w:r w:rsidR="008D5A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5A8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Wolf Theiss Rechtsanwalte GmbH </w:t>
      </w:r>
      <w:r w:rsidR="008D5A80">
        <w:rPr>
          <w:rFonts w:ascii="Times New Roman" w:eastAsia="Times New Roman" w:hAnsi="Times New Roman" w:cs="Times New Roman"/>
          <w:sz w:val="24"/>
          <w:szCs w:val="24"/>
        </w:rPr>
        <w:t>&amp; Com KG</w:t>
      </w:r>
      <w:r w:rsidR="008D5A80">
        <w:rPr>
          <w:rFonts w:ascii="Times New Roman" w:eastAsia="Times New Roman" w:hAnsi="Times New Roman" w:cs="Times New Roman"/>
          <w:sz w:val="24"/>
          <w:szCs w:val="24"/>
          <w:lang w:val="sr-Cyrl-RS"/>
        </w:rPr>
        <w:t>. Био је приправник</w:t>
      </w:r>
      <w:r w:rsidR="00A97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 Европској комисији у Генералном директорату за конкуренцију.</w:t>
      </w:r>
      <w:r w:rsidR="008D5A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7F60">
        <w:rPr>
          <w:rFonts w:ascii="Times New Roman" w:eastAsia="Times New Roman" w:hAnsi="Times New Roman" w:cs="Times New Roman"/>
          <w:sz w:val="24"/>
          <w:szCs w:val="24"/>
          <w:lang w:val="sr-Cyrl-RS"/>
        </w:rPr>
        <w:t>Сматра да његов досадашњи ангажман и референце, највише одговарају захтевима Комисије за заштиту конкуренције.</w:t>
      </w:r>
    </w:p>
    <w:p w:rsidR="00CD72AD" w:rsidRPr="00646271" w:rsidRDefault="00646271" w:rsidP="00C875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Народни посланик Владан Милошевић је предложио</w:t>
      </w:r>
      <w:r w:rsidR="00184B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Одбор изабере</w:t>
      </w:r>
      <w:r w:rsidR="00BF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Мирјану Мишковић </w:t>
      </w:r>
      <w:r w:rsidR="00647EE4">
        <w:rPr>
          <w:rFonts w:ascii="Times New Roman" w:eastAsia="Times New Roman" w:hAnsi="Times New Roman" w:cs="Times New Roman"/>
          <w:sz w:val="24"/>
          <w:szCs w:val="24"/>
          <w:lang w:val="sr-Cyrl-RS"/>
        </w:rPr>
        <w:t>Вукашиновић за кандидата за члана Савета Комисије за заштиту конкуренције.</w:t>
      </w:r>
      <w:r w:rsidR="004E14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A5EFD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 је</w:t>
      </w:r>
      <w:r w:rsidR="001A5E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Мирјана Мишковић Вукашиновић </w:t>
      </w:r>
      <w:r w:rsidR="009A492D">
        <w:rPr>
          <w:rFonts w:ascii="Times New Roman" w:eastAsia="Times New Roman" w:hAnsi="Times New Roman" w:cs="Times New Roman"/>
          <w:sz w:val="24"/>
          <w:szCs w:val="24"/>
          <w:lang w:val="sr-Cyrl-RS"/>
        </w:rPr>
        <w:t>била директор С</w:t>
      </w:r>
      <w:r w:rsidR="001A5E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тручне </w:t>
      </w:r>
      <w:r w:rsidR="009A492D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1A5E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лужбе и виши саветник </w:t>
      </w:r>
      <w:r w:rsidR="009A49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у </w:t>
      </w:r>
      <w:r w:rsidR="001A5EFD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</w:t>
      </w:r>
      <w:r w:rsidR="009A492D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1A5E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контролу концентрациј</w:t>
      </w:r>
      <w:r w:rsidR="00920B1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A5EFD">
        <w:rPr>
          <w:rFonts w:ascii="Times New Roman" w:eastAsia="Times New Roman" w:hAnsi="Times New Roman" w:cs="Times New Roman"/>
          <w:sz w:val="24"/>
          <w:szCs w:val="24"/>
          <w:lang w:val="sr-Cyrl-RS"/>
        </w:rPr>
        <w:t>. Учествовала је у великом броју радних тела, а била је и шеф Радне групе за израду Закона о заштити конкуренције 2005. године. Похађала је велики број семинара из области конкуренције. Нагласио је да није члан ниједне политичке странке и да је била државни репрезентативац Југославије у одбојци.</w:t>
      </w:r>
    </w:p>
    <w:p w:rsidR="00C87513" w:rsidRDefault="00C87513" w:rsidP="00C875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627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87B50" w:rsidRPr="006462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дискусији су учествовали </w:t>
      </w:r>
      <w:r w:rsidR="001A5E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Александра Томић, </w:t>
      </w:r>
      <w:r w:rsidR="00E87B50" w:rsidRPr="00646271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Пралица, Оливера Пауљескић, Јелена Мијатовић и Владан Милошевић.</w:t>
      </w:r>
    </w:p>
    <w:p w:rsidR="001A5EFD" w:rsidRPr="00646271" w:rsidRDefault="001A5EFD" w:rsidP="00C875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87513" w:rsidRDefault="00C87513" w:rsidP="00C875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констатовао да је за место </w:t>
      </w:r>
      <w:r w:rsidR="00380328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 Савета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заштиту конкуренције пријављено </w:t>
      </w:r>
      <w:r w:rsidR="00380328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</w:t>
      </w:r>
      <w:r w:rsidR="002A1CE5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сника јавног конкурса.</w:t>
      </w:r>
    </w:p>
    <w:p w:rsidR="00C87513" w:rsidRDefault="00C87513" w:rsidP="00C875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гласао појединачно о свим учесницима јавног конкурса који су конкурисали за место </w:t>
      </w:r>
      <w:r w:rsidR="008C507B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 Савета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заштиту конкуренције, по азбучном реду. </w:t>
      </w:r>
    </w:p>
    <w:p w:rsidR="00C87513" w:rsidRDefault="00C87513" w:rsidP="00C875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Приликом гласања за избор кандидата за </w:t>
      </w:r>
      <w:r w:rsidR="004B18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четири </w:t>
      </w:r>
      <w:r w:rsidR="008C507B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</w:t>
      </w:r>
      <w:r w:rsidR="004B186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C50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заштиту конкуренције, </w:t>
      </w:r>
      <w:r w:rsidR="001B5B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Вељко Милутиновић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добио </w:t>
      </w:r>
      <w:r w:rsidR="001B5B46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гласова „за“, </w:t>
      </w:r>
      <w:r w:rsidR="001B5B46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Мирјана Мишковић Вукашиновић је добила 12 гласова „за“, Марко Обрадовић је добио 11 гласова „за“, Иван Угрин је добио 12 гласова „за“</w:t>
      </w:r>
      <w:r w:rsidR="00684EE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B5B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Инга Шупут Ђурић је добила три гласа „за“,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84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Жељко Матијевић, Младен Радовић и Чедомир Радојчић су добили један глас „за“,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док остали учесници</w:t>
      </w:r>
      <w:r w:rsidR="00684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јавног конкурса нису добили 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један глас „за“.</w:t>
      </w:r>
    </w:p>
    <w:p w:rsidR="00C87513" w:rsidRDefault="00C87513" w:rsidP="00C875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Председник Одбора је констатовао да </w:t>
      </w:r>
      <w:r w:rsidR="00172E3E">
        <w:rPr>
          <w:rFonts w:ascii="Times New Roman" w:eastAsia="Times New Roman" w:hAnsi="Times New Roman" w:cs="Times New Roman"/>
          <w:sz w:val="24"/>
          <w:szCs w:val="24"/>
          <w:lang w:val="sr-Cyrl-RS"/>
        </w:rPr>
        <w:t>су учесници јавног конкурса др Вељко Милутиновић, Мирјана Мишковић Вукашиновић, Марко Обрадовић и Иван Угрин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једини доби</w:t>
      </w:r>
      <w:r w:rsidR="00172E3E">
        <w:rPr>
          <w:rFonts w:ascii="Times New Roman" w:eastAsia="Times New Roman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потребан број гласова и да </w:t>
      </w:r>
      <w:r w:rsidR="00B17EFF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изабран</w:t>
      </w:r>
      <w:r w:rsidR="00B17EF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4E14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кандидате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 w:rsidR="00B17E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чланове Савета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Комисије за заштиту конкуренције.</w:t>
      </w:r>
    </w:p>
    <w:p w:rsidR="00254E90" w:rsidRDefault="004E14CF" w:rsidP="00C875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 констатовао да је задовољен услов да у саставу Савета Комисије, укључујући и председника Комисије, буду заступљени стручњаци из обе релевантне области, права и економије, са најмање два представника.</w:t>
      </w:r>
    </w:p>
    <w:p w:rsidR="004E14CF" w:rsidRPr="00E51440" w:rsidRDefault="004E14CF" w:rsidP="00C875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87513" w:rsidRDefault="00C87513" w:rsidP="00C875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23. ст. </w:t>
      </w:r>
      <w:r w:rsidRPr="0044189B">
        <w:rPr>
          <w:rFonts w:ascii="Times New Roman" w:hAnsi="Times New Roman" w:cs="Times New Roman"/>
          <w:sz w:val="24"/>
          <w:szCs w:val="24"/>
        </w:rPr>
        <w:t>3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44189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</w:rPr>
        <w:t>4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 Закона о заштити конкуренције („Службени гласник РС“, бр. 51/09 и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95/13) и члана</w:t>
      </w:r>
      <w:r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Пословника Народне скупштине („Службени гласник РС“, број 20/12-пречишћен текст), Одбор за привреду, регионални развој, трговину, туризам и енергетику, утврдио је </w:t>
      </w:r>
      <w:r w:rsidRPr="004B14BE">
        <w:rPr>
          <w:rFonts w:ascii="Times New Roman" w:hAnsi="Times New Roman" w:cs="Times New Roman"/>
          <w:sz w:val="24"/>
          <w:szCs w:val="24"/>
          <w:lang w:val="sr-Cyrl-RS"/>
        </w:rPr>
        <w:t>Листу кандидата за председника Комисије за заштиту конкуренције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коју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поднео, са биографиј</w:t>
      </w:r>
      <w:r w:rsidR="00F96804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Народној скупштини на разматрање и одлучивање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>, у следећем тексту:</w:t>
      </w:r>
    </w:p>
    <w:p w:rsidR="005E648F" w:rsidRDefault="005E648F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:rsidR="0046213F" w:rsidRDefault="00F76375" w:rsidP="00F7637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„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23. ст. </w:t>
      </w:r>
      <w:r w:rsidRPr="0044189B">
        <w:rPr>
          <w:rFonts w:ascii="Times New Roman" w:hAnsi="Times New Roman" w:cs="Times New Roman"/>
          <w:sz w:val="24"/>
          <w:szCs w:val="24"/>
        </w:rPr>
        <w:t>3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44189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</w:rPr>
        <w:t>4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 Закона о заштити конкуренције („Службени гласник РС“, бр. 51/09 и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95/13) и члана</w:t>
      </w:r>
      <w:r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(„Службени гласник РС“, број 20/12-пречишћен текст), Одбор за привреду, регионални развој, трговину, туризам и енергетику је, у својству овлашћеног предлагача, на седници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одржаној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 октобра 2014. године одлучио да Народној скупштини поднесе</w:t>
      </w:r>
    </w:p>
    <w:p w:rsidR="00F76375" w:rsidRDefault="00F76375" w:rsidP="00F7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375" w:rsidRPr="00174B42" w:rsidRDefault="00F76375" w:rsidP="00F76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ЛИСТУ КАНДИДАТА </w:t>
      </w:r>
    </w:p>
    <w:p w:rsidR="00F76375" w:rsidRDefault="00F76375" w:rsidP="00F76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ЧЛАНОВЕ САВЕТА</w:t>
      </w:r>
      <w:r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КОМИСИЈЕ ЗА ЗАШТИТУ КОНКУРЕНЦИЈЕ</w:t>
      </w:r>
    </w:p>
    <w:p w:rsidR="00175B38" w:rsidRPr="00174B42" w:rsidRDefault="00175B38" w:rsidP="00F76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76375" w:rsidRDefault="00F76375" w:rsidP="00F7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375" w:rsidRDefault="00F76375" w:rsidP="00F7637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Утврђује се листа од 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четири кандидата за чланове Савета Комисије за заштиту конкуренције. </w:t>
      </w:r>
    </w:p>
    <w:p w:rsidR="00F76375" w:rsidRDefault="00F76375" w:rsidP="00F7637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за избор четири члана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Савета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Комисије за заштиту конкуренције, на период од пет година, су:</w:t>
      </w:r>
    </w:p>
    <w:p w:rsidR="00175B38" w:rsidRDefault="00175B38" w:rsidP="00F7637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375" w:rsidRDefault="00F76375" w:rsidP="00F7637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375" w:rsidRPr="002252C7" w:rsidRDefault="00F76375" w:rsidP="00F76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2252C7">
        <w:rPr>
          <w:rFonts w:ascii="Times New Roman" w:hAnsi="Times New Roman" w:cs="Times New Roman"/>
          <w:sz w:val="24"/>
          <w:szCs w:val="24"/>
          <w:lang w:val="sr-Cyrl-RS"/>
        </w:rPr>
        <w:t xml:space="preserve"> др Вељко Милутиновић;</w:t>
      </w:r>
    </w:p>
    <w:p w:rsidR="00F76375" w:rsidRPr="002252C7" w:rsidRDefault="00F76375" w:rsidP="00F76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</w:t>
      </w:r>
      <w:r w:rsidR="002252C7">
        <w:rPr>
          <w:rFonts w:ascii="Times New Roman" w:hAnsi="Times New Roman" w:cs="Times New Roman"/>
          <w:sz w:val="24"/>
          <w:szCs w:val="24"/>
          <w:lang w:val="sr-Cyrl-RS"/>
        </w:rPr>
        <w:t xml:space="preserve"> Мирјана Мишковић</w:t>
      </w:r>
      <w:r w:rsidR="00CB7DC4">
        <w:rPr>
          <w:rFonts w:ascii="Times New Roman" w:hAnsi="Times New Roman" w:cs="Times New Roman"/>
          <w:sz w:val="24"/>
          <w:szCs w:val="24"/>
          <w:lang w:val="sr-Cyrl-RS"/>
        </w:rPr>
        <w:t xml:space="preserve"> Вукашиновић</w:t>
      </w:r>
      <w:r w:rsidR="00390C7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252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76375" w:rsidRPr="00390C75" w:rsidRDefault="00F76375" w:rsidP="00F76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</w:t>
      </w:r>
      <w:r w:rsidR="00390C75">
        <w:rPr>
          <w:rFonts w:ascii="Times New Roman" w:hAnsi="Times New Roman" w:cs="Times New Roman"/>
          <w:sz w:val="24"/>
          <w:szCs w:val="24"/>
          <w:lang w:val="sr-Cyrl-RS"/>
        </w:rPr>
        <w:t xml:space="preserve"> Марко Обрадовић;</w:t>
      </w:r>
    </w:p>
    <w:p w:rsidR="00F76375" w:rsidRPr="00390C75" w:rsidRDefault="00F76375" w:rsidP="00F763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</w:t>
      </w:r>
      <w:r w:rsidR="00390C75">
        <w:rPr>
          <w:rFonts w:ascii="Times New Roman" w:hAnsi="Times New Roman" w:cs="Times New Roman"/>
          <w:sz w:val="24"/>
          <w:szCs w:val="24"/>
          <w:lang w:val="sr-Cyrl-RS"/>
        </w:rPr>
        <w:t xml:space="preserve"> Иван Угрин.</w:t>
      </w:r>
      <w:r w:rsidR="00D15E5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76375" w:rsidRDefault="00F76375" w:rsidP="00F7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175B38" w:rsidRPr="00175B38" w:rsidRDefault="00175B38" w:rsidP="00F7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375" w:rsidRDefault="00F76375" w:rsidP="00F763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175B38" w:rsidRDefault="00175B38" w:rsidP="00F763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375" w:rsidRDefault="00F76375" w:rsidP="00F763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76375" w:rsidRPr="0044189B" w:rsidRDefault="00F76375" w:rsidP="00F7637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441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2</w:t>
      </w:r>
      <w:r w:rsidRPr="0044189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189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Закона о изменама и допунама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Pr="0044189B">
        <w:rPr>
          <w:rFonts w:ascii="Times New Roman" w:hAnsi="Times New Roman" w:cs="Times New Roman"/>
          <w:sz w:val="24"/>
          <w:szCs w:val="24"/>
        </w:rPr>
        <w:t>/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44189B">
        <w:rPr>
          <w:rFonts w:ascii="Times New Roman" w:hAnsi="Times New Roman" w:cs="Times New Roman"/>
          <w:sz w:val="24"/>
          <w:szCs w:val="24"/>
        </w:rPr>
        <w:t xml:space="preserve">), </w:t>
      </w:r>
      <w:r w:rsidRPr="0044189B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редседник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огла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сио је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105</w:t>
      </w:r>
      <w:r w:rsidRPr="0044189B">
        <w:rPr>
          <w:rFonts w:ascii="Times New Roman" w:hAnsi="Times New Roman" w:cs="Times New Roman"/>
          <w:sz w:val="24"/>
          <w:szCs w:val="24"/>
        </w:rPr>
        <w:t>/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13 од 29. новембра 2013. године</w:t>
      </w:r>
      <w:r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и дневни лист „Политика“ од 27. новембра 2013. године).</w:t>
      </w:r>
    </w:p>
    <w:p w:rsidR="00F76375" w:rsidRPr="0044189B" w:rsidRDefault="00F76375" w:rsidP="00F7637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угледних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стручњака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економије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десет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релевантног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стручног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остварили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значајне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признате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праксу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релевантној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европског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уживају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углед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објективне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непристрасне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У саставу Савета Комисије, укључујући и председника Комисије, морају бити заступљени стручњаци из обе релевантне области, са најмање два представника.</w:t>
      </w:r>
    </w:p>
    <w:p w:rsidR="00F76375" w:rsidRPr="0044189B" w:rsidRDefault="00F76375" w:rsidP="00F7637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На основу члана 23. Закона о заштити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разрешава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Народна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F76375" w:rsidRPr="0044189B" w:rsidRDefault="00F76375" w:rsidP="00F7637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44189B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одвојене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садрже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двоструко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375" w:rsidRPr="006C0DED" w:rsidRDefault="00F76375" w:rsidP="00F7637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Комисије,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добију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свакој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односно први наредни кандидат или кандидати на листи за чланове Савета Комисије одговарајуће струке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економије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испуњења услова да буду заступљени стручњаци из обе релевнтне области са најмање два представника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6375" w:rsidRPr="0044189B" w:rsidRDefault="00F76375" w:rsidP="00F7637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4189B"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конкурише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и ако буде изабрано са листе за председника Комисије неће се узети у обзир резултати гласања за то лице на другој листи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6375" w:rsidRPr="0044189B" w:rsidRDefault="00F76375" w:rsidP="00F7637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9470DF">
        <w:rPr>
          <w:rFonts w:ascii="Times New Roman" w:hAnsi="Times New Roman" w:cs="Times New Roman"/>
          <w:sz w:val="24"/>
          <w:szCs w:val="24"/>
          <w:lang w:val="sr-Cyrl-RS"/>
        </w:rPr>
        <w:t>Чланови Савета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се бира</w:t>
      </w:r>
      <w:r w:rsidR="009470DF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на мандат од пет година, са могућношћу поновног избора.</w:t>
      </w:r>
    </w:p>
    <w:p w:rsidR="00F76375" w:rsidRDefault="00F76375" w:rsidP="00F7637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203. Пословника Народне скупштине, Одбор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за привреду, регионални развој, трговину, туризам и енергетику, на седници одржаној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224D8D">
        <w:rPr>
          <w:rFonts w:ascii="Times New Roman" w:hAnsi="Times New Roman" w:cs="Times New Roman"/>
          <w:sz w:val="24"/>
          <w:szCs w:val="24"/>
          <w:lang w:val="sr-Cyrl-RS"/>
        </w:rPr>
        <w:t xml:space="preserve">19. и 24. јуна и 1. јула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2014. 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обавио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разговор са свим учесницима јавног конкурса за избор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 Одбор је констатовао да су поднете 24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пријаве по оглашеном јавном конкурсу за избор чланова Савета Комисије за заштиту конкуренције.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76375" w:rsidRDefault="00F76375" w:rsidP="00F7637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енергетику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на седници одржаној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. октобра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2014.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основу критеријума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утврђених Законом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 заштити конкуренције, услова за избор из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оглашеног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јавног конкурса, поднете документације пријављених учесника и обављеног разговора са учесницима јавног конкурса, одл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учио да напред наведени учесници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јавног конкурса буд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кандидат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чланове Савета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Комисије за заштиту конкуренције.</w:t>
      </w:r>
      <w:r w:rsidR="00F968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5B4DD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F76375" w:rsidRDefault="00F76375" w:rsidP="00F7637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682AE7" w:rsidRDefault="00682AE7" w:rsidP="00F7637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82AE7" w:rsidRDefault="00682AE7" w:rsidP="00F7637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За представника предлагача на седници Народне скупштине одређена је  Александра Томић, председник Одбора.</w:t>
      </w:r>
    </w:p>
    <w:p w:rsidR="00175B38" w:rsidRPr="0044189B" w:rsidRDefault="00175B38" w:rsidP="00F7637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148FD" w:rsidRDefault="008C4462" w:rsidP="008C446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Седница је закључена у 1</w:t>
      </w:r>
      <w:r w:rsidR="00C148F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</w:t>
      </w:r>
      <w:r w:rsidR="00C148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148FD" w:rsidRDefault="00C148FD" w:rsidP="008C446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4462" w:rsidRPr="008C4462" w:rsidRDefault="008C4462" w:rsidP="008C446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Саставни део записника чини обрађени тонски снимак седнице Одбора. </w:t>
      </w:r>
    </w:p>
    <w:p w:rsidR="008C4462" w:rsidRPr="008C4462" w:rsidRDefault="008C4462" w:rsidP="008C446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4462" w:rsidRPr="008C4462" w:rsidRDefault="008C4462" w:rsidP="008C446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4462" w:rsidRDefault="008C4462" w:rsidP="008C446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492D" w:rsidRPr="008C4462" w:rsidRDefault="009A492D" w:rsidP="008C446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4462" w:rsidRPr="008C4462" w:rsidRDefault="008C4462" w:rsidP="008C446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C4462" w:rsidRPr="008C4462" w:rsidTr="00494BC5">
        <w:tc>
          <w:tcPr>
            <w:tcW w:w="4788" w:type="dxa"/>
          </w:tcPr>
          <w:p w:rsidR="008C4462" w:rsidRPr="008C4462" w:rsidRDefault="008C4462" w:rsidP="008C446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C4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СЕКРЕТАР</w:t>
            </w:r>
          </w:p>
          <w:p w:rsidR="008C4462" w:rsidRPr="008C4462" w:rsidRDefault="008C4462" w:rsidP="008C446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8C4462" w:rsidRDefault="008C4462" w:rsidP="008C446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C4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Душан Лазић</w:t>
            </w:r>
          </w:p>
          <w:p w:rsidR="00BB190B" w:rsidRPr="008C4462" w:rsidRDefault="00BB190B" w:rsidP="008C446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88" w:type="dxa"/>
          </w:tcPr>
          <w:p w:rsidR="008C4462" w:rsidRPr="008C4462" w:rsidRDefault="008C4462" w:rsidP="008C446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C4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8C4462" w:rsidRPr="008C4462" w:rsidRDefault="008C4462" w:rsidP="008C446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8C4462" w:rsidRPr="008C4462" w:rsidRDefault="008C4462" w:rsidP="008C4462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C44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др Александра Томић</w:t>
            </w:r>
          </w:p>
        </w:tc>
      </w:tr>
    </w:tbl>
    <w:p w:rsidR="008C4462" w:rsidRPr="008C4462" w:rsidRDefault="008C4462" w:rsidP="008C44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4462" w:rsidRPr="008C4462" w:rsidRDefault="008C4462" w:rsidP="008C4462">
      <w:pPr>
        <w:spacing w:after="80" w:line="240" w:lineRule="auto"/>
        <w:jc w:val="both"/>
        <w:rPr>
          <w:rFonts w:ascii="Times New Roman" w:hAnsi="Times New Roman"/>
          <w:sz w:val="24"/>
        </w:rPr>
      </w:pPr>
    </w:p>
    <w:p w:rsidR="008C4462" w:rsidRPr="008C4462" w:rsidRDefault="008C4462" w:rsidP="008C4462"/>
    <w:p w:rsidR="008C4462" w:rsidRPr="008C4462" w:rsidRDefault="008C4462" w:rsidP="008C4462"/>
    <w:p w:rsidR="004C68DE" w:rsidRDefault="004C68DE"/>
    <w:sectPr w:rsidR="004C68DE" w:rsidSect="008A72BE"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CC" w:rsidRDefault="00496CCC">
      <w:pPr>
        <w:spacing w:after="0" w:line="240" w:lineRule="auto"/>
      </w:pPr>
      <w:r>
        <w:separator/>
      </w:r>
    </w:p>
  </w:endnote>
  <w:endnote w:type="continuationSeparator" w:id="0">
    <w:p w:rsidR="00496CCC" w:rsidRDefault="0049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CC" w:rsidRDefault="00496CCC">
      <w:pPr>
        <w:spacing w:after="0" w:line="240" w:lineRule="auto"/>
      </w:pPr>
      <w:r>
        <w:separator/>
      </w:r>
    </w:p>
  </w:footnote>
  <w:footnote w:type="continuationSeparator" w:id="0">
    <w:p w:rsidR="00496CCC" w:rsidRDefault="0049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2529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72BE" w:rsidRDefault="008C44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D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4B6E" w:rsidRDefault="00496C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BE" w:rsidRDefault="00496CCC">
    <w:pPr>
      <w:pStyle w:val="Header"/>
      <w:jc w:val="center"/>
    </w:pPr>
  </w:p>
  <w:p w:rsidR="00A64B6E" w:rsidRDefault="00496C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251"/>
    <w:multiLevelType w:val="hybridMultilevel"/>
    <w:tmpl w:val="BE3ED23A"/>
    <w:lvl w:ilvl="0" w:tplc="A5067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62"/>
    <w:rsid w:val="00000FCA"/>
    <w:rsid w:val="00003D6F"/>
    <w:rsid w:val="00014E1C"/>
    <w:rsid w:val="00025222"/>
    <w:rsid w:val="00035423"/>
    <w:rsid w:val="00056833"/>
    <w:rsid w:val="0006534B"/>
    <w:rsid w:val="000712AF"/>
    <w:rsid w:val="00081F62"/>
    <w:rsid w:val="000A2ACB"/>
    <w:rsid w:val="000E099F"/>
    <w:rsid w:val="000E388D"/>
    <w:rsid w:val="00160D81"/>
    <w:rsid w:val="001618FB"/>
    <w:rsid w:val="00172E3E"/>
    <w:rsid w:val="00175B38"/>
    <w:rsid w:val="001811E4"/>
    <w:rsid w:val="00184B59"/>
    <w:rsid w:val="001A5EFD"/>
    <w:rsid w:val="001B5B46"/>
    <w:rsid w:val="001E68E8"/>
    <w:rsid w:val="002252C7"/>
    <w:rsid w:val="00254E90"/>
    <w:rsid w:val="002A1CE5"/>
    <w:rsid w:val="002B634A"/>
    <w:rsid w:val="002C4303"/>
    <w:rsid w:val="002D0590"/>
    <w:rsid w:val="0032574E"/>
    <w:rsid w:val="003279BA"/>
    <w:rsid w:val="00380328"/>
    <w:rsid w:val="00390C75"/>
    <w:rsid w:val="003A4D83"/>
    <w:rsid w:val="003A5687"/>
    <w:rsid w:val="003D52D2"/>
    <w:rsid w:val="003F3876"/>
    <w:rsid w:val="004248F5"/>
    <w:rsid w:val="00444087"/>
    <w:rsid w:val="0046213F"/>
    <w:rsid w:val="00490EE1"/>
    <w:rsid w:val="00496CCC"/>
    <w:rsid w:val="004B186C"/>
    <w:rsid w:val="004B3B30"/>
    <w:rsid w:val="004B5E85"/>
    <w:rsid w:val="004C54CC"/>
    <w:rsid w:val="004C68DE"/>
    <w:rsid w:val="004E14CF"/>
    <w:rsid w:val="004F7FFD"/>
    <w:rsid w:val="00567DDE"/>
    <w:rsid w:val="005B4DDE"/>
    <w:rsid w:val="005C1375"/>
    <w:rsid w:val="005C7268"/>
    <w:rsid w:val="005D6E62"/>
    <w:rsid w:val="005E648F"/>
    <w:rsid w:val="00610CBD"/>
    <w:rsid w:val="00646271"/>
    <w:rsid w:val="00647EE4"/>
    <w:rsid w:val="00672587"/>
    <w:rsid w:val="00675FF6"/>
    <w:rsid w:val="006800AA"/>
    <w:rsid w:val="00682AE7"/>
    <w:rsid w:val="00684EEA"/>
    <w:rsid w:val="0069544C"/>
    <w:rsid w:val="006C0DED"/>
    <w:rsid w:val="006C1EE9"/>
    <w:rsid w:val="006C461B"/>
    <w:rsid w:val="006F0AC7"/>
    <w:rsid w:val="006F22C5"/>
    <w:rsid w:val="00705CC8"/>
    <w:rsid w:val="00714959"/>
    <w:rsid w:val="00720293"/>
    <w:rsid w:val="00743FAE"/>
    <w:rsid w:val="0076473A"/>
    <w:rsid w:val="0076517A"/>
    <w:rsid w:val="007719DC"/>
    <w:rsid w:val="007A7CD0"/>
    <w:rsid w:val="00823F56"/>
    <w:rsid w:val="008414F8"/>
    <w:rsid w:val="00880D44"/>
    <w:rsid w:val="008C4462"/>
    <w:rsid w:val="008C507B"/>
    <w:rsid w:val="008D177E"/>
    <w:rsid w:val="008D4DFD"/>
    <w:rsid w:val="008D5A80"/>
    <w:rsid w:val="00912902"/>
    <w:rsid w:val="00920B1B"/>
    <w:rsid w:val="009400DE"/>
    <w:rsid w:val="009470DF"/>
    <w:rsid w:val="00951227"/>
    <w:rsid w:val="00957981"/>
    <w:rsid w:val="00976FB0"/>
    <w:rsid w:val="00976FC2"/>
    <w:rsid w:val="00994B91"/>
    <w:rsid w:val="00997D01"/>
    <w:rsid w:val="009A492D"/>
    <w:rsid w:val="009C4139"/>
    <w:rsid w:val="009D43EF"/>
    <w:rsid w:val="00A03710"/>
    <w:rsid w:val="00A23918"/>
    <w:rsid w:val="00A364D0"/>
    <w:rsid w:val="00A43E88"/>
    <w:rsid w:val="00A72A07"/>
    <w:rsid w:val="00A979F1"/>
    <w:rsid w:val="00A97F60"/>
    <w:rsid w:val="00AA4AD1"/>
    <w:rsid w:val="00AC1B26"/>
    <w:rsid w:val="00B17EFF"/>
    <w:rsid w:val="00B200E8"/>
    <w:rsid w:val="00B93CB9"/>
    <w:rsid w:val="00BB190B"/>
    <w:rsid w:val="00BC12ED"/>
    <w:rsid w:val="00BF2CE8"/>
    <w:rsid w:val="00C148FD"/>
    <w:rsid w:val="00C268FB"/>
    <w:rsid w:val="00C26F45"/>
    <w:rsid w:val="00C5093D"/>
    <w:rsid w:val="00C70D63"/>
    <w:rsid w:val="00C871C1"/>
    <w:rsid w:val="00C87513"/>
    <w:rsid w:val="00C9135D"/>
    <w:rsid w:val="00CA47A7"/>
    <w:rsid w:val="00CB7DC4"/>
    <w:rsid w:val="00CD03B8"/>
    <w:rsid w:val="00CD72AD"/>
    <w:rsid w:val="00CE6F34"/>
    <w:rsid w:val="00D14053"/>
    <w:rsid w:val="00D15E5F"/>
    <w:rsid w:val="00D160EF"/>
    <w:rsid w:val="00D7511F"/>
    <w:rsid w:val="00D86F70"/>
    <w:rsid w:val="00DA1559"/>
    <w:rsid w:val="00DB7712"/>
    <w:rsid w:val="00DE127E"/>
    <w:rsid w:val="00E13FC0"/>
    <w:rsid w:val="00E51440"/>
    <w:rsid w:val="00E6224E"/>
    <w:rsid w:val="00E87B50"/>
    <w:rsid w:val="00E92CDB"/>
    <w:rsid w:val="00E9364C"/>
    <w:rsid w:val="00E9453C"/>
    <w:rsid w:val="00EF736D"/>
    <w:rsid w:val="00F67245"/>
    <w:rsid w:val="00F76375"/>
    <w:rsid w:val="00F77BB0"/>
    <w:rsid w:val="00F81413"/>
    <w:rsid w:val="00F912E9"/>
    <w:rsid w:val="00F9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462"/>
  </w:style>
  <w:style w:type="paragraph" w:styleId="ListParagraph">
    <w:name w:val="List Paragraph"/>
    <w:basedOn w:val="Normal"/>
    <w:uiPriority w:val="34"/>
    <w:qFormat/>
    <w:rsid w:val="00081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462"/>
  </w:style>
  <w:style w:type="paragraph" w:styleId="ListParagraph">
    <w:name w:val="List Paragraph"/>
    <w:basedOn w:val="Normal"/>
    <w:uiPriority w:val="34"/>
    <w:qFormat/>
    <w:rsid w:val="0008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450</cp:revision>
  <dcterms:created xsi:type="dcterms:W3CDTF">2014-10-08T11:14:00Z</dcterms:created>
  <dcterms:modified xsi:type="dcterms:W3CDTF">2014-12-25T08:24:00Z</dcterms:modified>
</cp:coreProperties>
</file>